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A6" w:rsidRPr="00F54249" w:rsidRDefault="003D45A6" w:rsidP="003D45A6">
      <w:pPr>
        <w:pStyle w:val="lland"/>
        <w:jc w:val="center"/>
        <w:rPr>
          <w:rFonts w:ascii="Times New Roman" w:hAnsi="Times New Roman"/>
          <w:b/>
          <w:sz w:val="28"/>
          <w:szCs w:val="28"/>
        </w:rPr>
      </w:pPr>
      <w:r w:rsidRPr="00F54249">
        <w:rPr>
          <w:rFonts w:ascii="Times New Roman" w:hAnsi="Times New Roman"/>
          <w:b/>
          <w:sz w:val="28"/>
          <w:szCs w:val="28"/>
        </w:rPr>
        <w:t>RITMIKUS GIMNASZTIKA DIÁKOLIMPIA</w:t>
      </w:r>
    </w:p>
    <w:p w:rsidR="003D45A6" w:rsidRPr="00F54249" w:rsidRDefault="003D45A6" w:rsidP="003D45A6">
      <w:pPr>
        <w:pStyle w:val="lland"/>
        <w:jc w:val="center"/>
        <w:rPr>
          <w:rFonts w:ascii="Times New Roman" w:hAnsi="Times New Roman"/>
          <w:b/>
          <w:sz w:val="28"/>
          <w:szCs w:val="28"/>
        </w:rPr>
      </w:pPr>
      <w:r w:rsidRPr="00F54249">
        <w:rPr>
          <w:rFonts w:ascii="Times New Roman" w:hAnsi="Times New Roman"/>
          <w:b/>
          <w:sz w:val="28"/>
          <w:szCs w:val="28"/>
        </w:rPr>
        <w:t>„B” kategória</w:t>
      </w:r>
    </w:p>
    <w:p w:rsidR="003D45A6" w:rsidRPr="00F54249" w:rsidRDefault="003D45A6" w:rsidP="003D45A6">
      <w:pPr>
        <w:pStyle w:val="lland"/>
        <w:jc w:val="center"/>
        <w:rPr>
          <w:rFonts w:ascii="Times New Roman" w:hAnsi="Times New Roman"/>
          <w:b/>
          <w:sz w:val="28"/>
          <w:szCs w:val="28"/>
        </w:rPr>
      </w:pPr>
      <w:r w:rsidRPr="00F54249">
        <w:rPr>
          <w:rFonts w:ascii="Times New Roman" w:hAnsi="Times New Roman"/>
          <w:b/>
          <w:sz w:val="28"/>
          <w:szCs w:val="28"/>
        </w:rPr>
        <w:t>Csoportos gimnasztikai verseny</w:t>
      </w:r>
    </w:p>
    <w:p w:rsidR="003D45A6" w:rsidRPr="00F54249" w:rsidRDefault="003D45A6" w:rsidP="003D45A6">
      <w:pPr>
        <w:pStyle w:val="lland"/>
        <w:jc w:val="center"/>
        <w:rPr>
          <w:rFonts w:ascii="Times New Roman" w:hAnsi="Times New Roman"/>
          <w:b/>
          <w:sz w:val="28"/>
          <w:szCs w:val="28"/>
        </w:rPr>
      </w:pPr>
      <w:r w:rsidRPr="00F5424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3-2014</w:t>
      </w:r>
      <w:r w:rsidRPr="00F54249">
        <w:rPr>
          <w:rFonts w:ascii="Times New Roman" w:hAnsi="Times New Roman"/>
          <w:b/>
          <w:sz w:val="28"/>
          <w:szCs w:val="28"/>
        </w:rPr>
        <w:t xml:space="preserve"> tanév</w:t>
      </w:r>
    </w:p>
    <w:p w:rsidR="003D45A6" w:rsidRPr="005C6CAE" w:rsidRDefault="003D45A6" w:rsidP="003D45A6">
      <w:pPr>
        <w:pStyle w:val="lland"/>
        <w:jc w:val="center"/>
        <w:rPr>
          <w:b/>
        </w:rPr>
      </w:pPr>
    </w:p>
    <w:p w:rsidR="003D45A6" w:rsidRPr="00F54249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F54249">
          <w:rPr>
            <w:rFonts w:ascii="Times New Roman" w:hAnsi="Times New Roman"/>
            <w:b/>
            <w:sz w:val="28"/>
            <w:szCs w:val="28"/>
          </w:rPr>
          <w:t>1. A</w:t>
        </w:r>
      </w:smartTag>
      <w:r w:rsidRPr="00F54249">
        <w:rPr>
          <w:rFonts w:ascii="Times New Roman" w:hAnsi="Times New Roman"/>
          <w:b/>
          <w:sz w:val="28"/>
          <w:szCs w:val="28"/>
        </w:rPr>
        <w:t xml:space="preserve"> verseny célja </w:t>
      </w:r>
      <w:r w:rsidRPr="00F54249">
        <w:rPr>
          <w:rFonts w:ascii="Times New Roman" w:hAnsi="Times New Roman"/>
          <w:b/>
          <w:sz w:val="28"/>
          <w:szCs w:val="28"/>
        </w:rPr>
        <w:br/>
      </w:r>
      <w:r w:rsidRPr="00F54249">
        <w:rPr>
          <w:rFonts w:ascii="Times New Roman" w:hAnsi="Times New Roman"/>
          <w:sz w:val="28"/>
          <w:szCs w:val="28"/>
        </w:rPr>
        <w:t>-   a ritmikus gimnasztika népszerűsítése;</w:t>
      </w:r>
      <w:r w:rsidRPr="00F54249">
        <w:rPr>
          <w:rFonts w:ascii="Times New Roman" w:hAnsi="Times New Roman"/>
          <w:sz w:val="28"/>
          <w:szCs w:val="28"/>
        </w:rPr>
        <w:br/>
        <w:t>-   versenyalkalom biztosítása általános- és középiskolás tanulók számára,</w:t>
      </w:r>
    </w:p>
    <w:p w:rsidR="003D45A6" w:rsidRPr="00F54249" w:rsidRDefault="003D45A6" w:rsidP="003D45A6">
      <w:pPr>
        <w:pStyle w:val="lland"/>
        <w:rPr>
          <w:rFonts w:ascii="Times New Roman" w:hAnsi="Times New Roman"/>
          <w:strike/>
          <w:sz w:val="28"/>
          <w:szCs w:val="28"/>
        </w:rPr>
      </w:pPr>
      <w:r w:rsidRPr="00F54249">
        <w:rPr>
          <w:rFonts w:ascii="Times New Roman" w:hAnsi="Times New Roman"/>
          <w:sz w:val="28"/>
          <w:szCs w:val="28"/>
        </w:rPr>
        <w:t xml:space="preserve">    hogy intézményük színeiben versenyezve, annak dicsőséget szerezzenek;</w:t>
      </w:r>
    </w:p>
    <w:p w:rsidR="003D45A6" w:rsidRPr="00F54249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F54249">
        <w:rPr>
          <w:rFonts w:ascii="Times New Roman" w:hAnsi="Times New Roman"/>
          <w:sz w:val="28"/>
          <w:szCs w:val="28"/>
        </w:rPr>
        <w:t>-   diákolimpia bajnoki címek és helyezések eldöntése.</w:t>
      </w:r>
    </w:p>
    <w:p w:rsidR="003D45A6" w:rsidRPr="00F54249" w:rsidRDefault="003D45A6" w:rsidP="003D45A6">
      <w:pPr>
        <w:pStyle w:val="lland"/>
        <w:rPr>
          <w:rFonts w:ascii="Times New Roman" w:hAnsi="Times New Roman"/>
          <w:szCs w:val="24"/>
        </w:rPr>
      </w:pPr>
    </w:p>
    <w:p w:rsidR="003D45A6" w:rsidRPr="00F54249" w:rsidRDefault="003D45A6" w:rsidP="003D45A6">
      <w:pPr>
        <w:pStyle w:val="lland"/>
        <w:jc w:val="both"/>
        <w:rPr>
          <w:rFonts w:ascii="Times New Roman" w:hAnsi="Times New Roman"/>
          <w:b/>
          <w:sz w:val="28"/>
          <w:szCs w:val="28"/>
        </w:rPr>
      </w:pPr>
      <w:r w:rsidRPr="00F54249">
        <w:rPr>
          <w:rFonts w:ascii="Times New Roman" w:hAnsi="Times New Roman"/>
          <w:b/>
          <w:sz w:val="28"/>
          <w:szCs w:val="28"/>
        </w:rPr>
        <w:t>2. Az országos döntő rendezője</w:t>
      </w:r>
    </w:p>
    <w:p w:rsidR="003D45A6" w:rsidRPr="00F54249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F54249">
        <w:rPr>
          <w:rFonts w:ascii="Times New Roman" w:hAnsi="Times New Roman"/>
          <w:sz w:val="28"/>
          <w:szCs w:val="28"/>
        </w:rPr>
        <w:t>Magyar Ritmikus Gimnasztika Szövetség a Magyar Diáksport Szövetség támogatásával.</w:t>
      </w:r>
    </w:p>
    <w:p w:rsidR="003D45A6" w:rsidRPr="005C6CAE" w:rsidRDefault="003D45A6" w:rsidP="003D45A6">
      <w:pPr>
        <w:pStyle w:val="lland"/>
      </w:pPr>
    </w:p>
    <w:p w:rsidR="003D45A6" w:rsidRPr="001611B1" w:rsidRDefault="003D45A6" w:rsidP="003D45A6">
      <w:pPr>
        <w:pStyle w:val="lland"/>
        <w:rPr>
          <w:rFonts w:ascii="Times New Roman" w:hAnsi="Times New Roman"/>
          <w:b/>
          <w:sz w:val="16"/>
          <w:szCs w:val="16"/>
        </w:rPr>
      </w:pPr>
      <w:r w:rsidRPr="00F54249">
        <w:rPr>
          <w:rFonts w:ascii="Times New Roman" w:hAnsi="Times New Roman"/>
          <w:b/>
          <w:sz w:val="28"/>
          <w:szCs w:val="28"/>
        </w:rPr>
        <w:t>3. A versenyek ideje, helye és rendezői</w:t>
      </w:r>
      <w:r>
        <w:br/>
      </w:r>
      <w:r w:rsidRPr="00F54249">
        <w:rPr>
          <w:rFonts w:ascii="Times New Roman" w:hAnsi="Times New Roman"/>
          <w:i/>
          <w:sz w:val="28"/>
          <w:szCs w:val="28"/>
        </w:rPr>
        <w:t>    a) Megyei versenyek:</w:t>
      </w:r>
      <w:r w:rsidRPr="00F54249">
        <w:rPr>
          <w:rFonts w:ascii="Times New Roman" w:hAnsi="Times New Roman"/>
          <w:sz w:val="28"/>
          <w:szCs w:val="28"/>
        </w:rPr>
        <w:br/>
        <w:t xml:space="preserve">A versenyt azokban a korcsoportokban kötelező megrendezni, ahol a csapatok száma meghaladja a továbbjutók számát, a többi korcsoportban a versenyalkalom biztosítása miatt ajánlott (ajánlott a megyékben legtöbb csapatot nevező iskola székhelyén megrendezni). Abban a megyében, ahol van területileg illetékes szövetség ott a szövetség a rendező, vagy a feladatot átruházhatja a legtöbb csapatot nevező iskolának (vagy egyesületnek is), amennyiben az vállalja a megrendezést. </w:t>
      </w:r>
    </w:p>
    <w:p w:rsidR="003D45A6" w:rsidRPr="00F54249" w:rsidRDefault="003D45A6" w:rsidP="003D45A6">
      <w:pPr>
        <w:pStyle w:val="lland"/>
        <w:ind w:left="708"/>
        <w:jc w:val="both"/>
        <w:rPr>
          <w:rStyle w:val="style101"/>
          <w:sz w:val="28"/>
          <w:szCs w:val="28"/>
        </w:rPr>
      </w:pPr>
      <w:r w:rsidRPr="000B2DF8">
        <w:br/>
      </w:r>
      <w:r w:rsidRPr="00F54249">
        <w:rPr>
          <w:rStyle w:val="style101"/>
          <w:sz w:val="28"/>
          <w:szCs w:val="28"/>
        </w:rPr>
        <w:t xml:space="preserve">Megrendezési határidő: </w:t>
      </w:r>
      <w:r w:rsidRPr="00F54249">
        <w:rPr>
          <w:rStyle w:val="style101"/>
          <w:sz w:val="28"/>
          <w:szCs w:val="28"/>
        </w:rPr>
        <w:tab/>
      </w:r>
      <w:r w:rsidRPr="00F54249">
        <w:rPr>
          <w:rStyle w:val="style101"/>
          <w:sz w:val="28"/>
          <w:szCs w:val="28"/>
        </w:rPr>
        <w:tab/>
      </w:r>
      <w:r w:rsidRPr="00F54249">
        <w:rPr>
          <w:rStyle w:val="style101"/>
          <w:sz w:val="28"/>
          <w:szCs w:val="28"/>
        </w:rPr>
        <w:tab/>
      </w:r>
      <w:r>
        <w:rPr>
          <w:rStyle w:val="style101"/>
          <w:sz w:val="28"/>
          <w:szCs w:val="28"/>
        </w:rPr>
        <w:t>2014</w:t>
      </w:r>
      <w:r w:rsidRPr="00F54249">
        <w:rPr>
          <w:rStyle w:val="style101"/>
          <w:sz w:val="28"/>
          <w:szCs w:val="28"/>
        </w:rPr>
        <w:t xml:space="preserve">. március </w:t>
      </w:r>
      <w:r>
        <w:rPr>
          <w:rStyle w:val="style101"/>
          <w:sz w:val="28"/>
          <w:szCs w:val="28"/>
        </w:rPr>
        <w:t>30</w:t>
      </w:r>
      <w:r w:rsidRPr="00F54249">
        <w:rPr>
          <w:rStyle w:val="style101"/>
          <w:sz w:val="28"/>
          <w:szCs w:val="28"/>
        </w:rPr>
        <w:t>.</w:t>
      </w:r>
    </w:p>
    <w:p w:rsidR="003D45A6" w:rsidRPr="00F54249" w:rsidRDefault="003D45A6" w:rsidP="003D45A6">
      <w:pPr>
        <w:pStyle w:val="lland"/>
        <w:ind w:left="708"/>
        <w:jc w:val="both"/>
        <w:rPr>
          <w:rStyle w:val="style101"/>
          <w:sz w:val="28"/>
          <w:szCs w:val="28"/>
        </w:rPr>
      </w:pPr>
      <w:r w:rsidRPr="00F54249">
        <w:rPr>
          <w:rStyle w:val="style101"/>
          <w:sz w:val="28"/>
          <w:szCs w:val="28"/>
        </w:rPr>
        <w:t>Jegyzőköny</w:t>
      </w:r>
      <w:r>
        <w:rPr>
          <w:rStyle w:val="style101"/>
          <w:sz w:val="28"/>
          <w:szCs w:val="28"/>
        </w:rPr>
        <w:t xml:space="preserve">vek beérkezési határideje: </w:t>
      </w:r>
      <w:r>
        <w:rPr>
          <w:rStyle w:val="style101"/>
          <w:sz w:val="28"/>
          <w:szCs w:val="28"/>
        </w:rPr>
        <w:tab/>
        <w:t>2014</w:t>
      </w:r>
      <w:r w:rsidRPr="00F54249">
        <w:rPr>
          <w:rStyle w:val="style101"/>
          <w:sz w:val="28"/>
          <w:szCs w:val="28"/>
        </w:rPr>
        <w:t>.</w:t>
      </w:r>
      <w:r>
        <w:rPr>
          <w:rStyle w:val="style101"/>
          <w:sz w:val="28"/>
          <w:szCs w:val="28"/>
        </w:rPr>
        <w:t xml:space="preserve"> április 07</w:t>
      </w:r>
      <w:r w:rsidRPr="00F54249">
        <w:rPr>
          <w:rStyle w:val="style101"/>
          <w:sz w:val="28"/>
          <w:szCs w:val="28"/>
        </w:rPr>
        <w:t>.</w:t>
      </w:r>
    </w:p>
    <w:p w:rsidR="003D45A6" w:rsidRPr="00F54249" w:rsidRDefault="003D45A6" w:rsidP="003D45A6">
      <w:pPr>
        <w:pStyle w:val="lland"/>
        <w:ind w:left="708"/>
        <w:jc w:val="both"/>
        <w:rPr>
          <w:sz w:val="28"/>
          <w:szCs w:val="28"/>
        </w:rPr>
      </w:pPr>
    </w:p>
    <w:p w:rsidR="003D45A6" w:rsidRPr="00F54249" w:rsidRDefault="003D45A6" w:rsidP="003D45A6">
      <w:pPr>
        <w:pStyle w:val="lland"/>
        <w:rPr>
          <w:rFonts w:ascii="Times New Roman" w:hAnsi="Times New Roman"/>
          <w:i/>
          <w:sz w:val="28"/>
          <w:szCs w:val="28"/>
        </w:rPr>
      </w:pPr>
      <w:r w:rsidRPr="00F54249">
        <w:rPr>
          <w:rFonts w:ascii="Times New Roman" w:hAnsi="Times New Roman"/>
          <w:i/>
          <w:sz w:val="28"/>
          <w:szCs w:val="28"/>
        </w:rPr>
        <w:t>    b) Regionális versenyek:</w:t>
      </w:r>
    </w:p>
    <w:p w:rsidR="003D45A6" w:rsidRPr="00F54249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F54249">
        <w:rPr>
          <w:rFonts w:ascii="Times New Roman" w:hAnsi="Times New Roman"/>
          <w:sz w:val="28"/>
          <w:szCs w:val="28"/>
        </w:rPr>
        <w:t>A versenyt azokban a korcsoportokban kötelező megrendezni, ahol a csapatok száma meghaladja a továbbjutók számát. A többi korcsoportban a versenyalkalom biztosítása miatt ajánlott.</w:t>
      </w:r>
      <w:r w:rsidRPr="00F54249">
        <w:rPr>
          <w:rFonts w:ascii="Times New Roman" w:hAnsi="Times New Roman"/>
          <w:sz w:val="28"/>
          <w:szCs w:val="28"/>
        </w:rPr>
        <w:br/>
        <w:t>1./ Nyugat-Magyarország: Baranya, Fejér, Győr-Moson-Sopron, Komárom-Esztergom, Somogy, Tolna, Vas, Veszprém, Zala megye</w:t>
      </w:r>
      <w:r w:rsidRPr="00F54249">
        <w:rPr>
          <w:rFonts w:ascii="Times New Roman" w:hAnsi="Times New Roman"/>
          <w:sz w:val="28"/>
          <w:szCs w:val="28"/>
        </w:rPr>
        <w:br/>
        <w:t xml:space="preserve">2./ Budapest </w:t>
      </w:r>
      <w:r w:rsidRPr="00F54249">
        <w:rPr>
          <w:rFonts w:ascii="Times New Roman" w:hAnsi="Times New Roman"/>
          <w:sz w:val="28"/>
          <w:szCs w:val="28"/>
        </w:rPr>
        <w:br/>
        <w:t>3./ Kelet-Magyarország: Bács-Kiskun, Békés, Borsod-Abaúj-Zemplén, Csongrád, Hajdú-Bihar, Heves, Jász-Nagykun-Szolnok, Nógrád, Pest, Szabolcs-Szatmár-Bereg megye</w:t>
      </w:r>
    </w:p>
    <w:p w:rsidR="003D45A6" w:rsidRPr="00F54249" w:rsidRDefault="003D45A6" w:rsidP="003D45A6">
      <w:pPr>
        <w:pStyle w:val="lland"/>
        <w:ind w:left="708"/>
        <w:rPr>
          <w:rFonts w:ascii="Times New Roman" w:hAnsi="Times New Roman"/>
          <w:b/>
          <w:sz w:val="28"/>
          <w:szCs w:val="28"/>
        </w:rPr>
      </w:pPr>
      <w:r w:rsidRPr="00F54249">
        <w:rPr>
          <w:rFonts w:ascii="Times New Roman" w:hAnsi="Times New Roman"/>
          <w:sz w:val="28"/>
          <w:szCs w:val="28"/>
        </w:rPr>
        <w:br/>
      </w:r>
      <w:r w:rsidRPr="00F54249">
        <w:rPr>
          <w:rFonts w:ascii="Times New Roman" w:hAnsi="Times New Roman"/>
          <w:b/>
          <w:sz w:val="28"/>
          <w:szCs w:val="28"/>
        </w:rPr>
        <w:t>Megrendezé</w:t>
      </w:r>
      <w:r>
        <w:rPr>
          <w:rFonts w:ascii="Times New Roman" w:hAnsi="Times New Roman"/>
          <w:b/>
          <w:sz w:val="28"/>
          <w:szCs w:val="28"/>
        </w:rPr>
        <w:t xml:space="preserve">si határidő: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2014. április 27</w:t>
      </w:r>
      <w:r w:rsidRPr="00F54249">
        <w:rPr>
          <w:rFonts w:ascii="Times New Roman" w:hAnsi="Times New Roman"/>
          <w:b/>
          <w:sz w:val="28"/>
          <w:szCs w:val="28"/>
        </w:rPr>
        <w:t>.</w:t>
      </w:r>
      <w:r w:rsidRPr="00F54249">
        <w:rPr>
          <w:rFonts w:ascii="Times New Roman" w:hAnsi="Times New Roman"/>
          <w:b/>
          <w:sz w:val="28"/>
          <w:szCs w:val="28"/>
        </w:rPr>
        <w:br/>
        <w:t>Jegyzőkönyvek beérke</w:t>
      </w:r>
      <w:r>
        <w:rPr>
          <w:rFonts w:ascii="Times New Roman" w:hAnsi="Times New Roman"/>
          <w:b/>
          <w:sz w:val="28"/>
          <w:szCs w:val="28"/>
        </w:rPr>
        <w:t xml:space="preserve">zési határideje: </w:t>
      </w:r>
      <w:r>
        <w:rPr>
          <w:rFonts w:ascii="Times New Roman" w:hAnsi="Times New Roman"/>
          <w:b/>
          <w:sz w:val="28"/>
          <w:szCs w:val="28"/>
        </w:rPr>
        <w:tab/>
        <w:t>2014. május 05</w:t>
      </w:r>
      <w:r w:rsidRPr="00F54249">
        <w:rPr>
          <w:rFonts w:ascii="Times New Roman" w:hAnsi="Times New Roman"/>
          <w:b/>
          <w:sz w:val="28"/>
          <w:szCs w:val="28"/>
        </w:rPr>
        <w:t xml:space="preserve">.      </w:t>
      </w:r>
    </w:p>
    <w:p w:rsidR="003D45A6" w:rsidRPr="00F54249" w:rsidRDefault="003D45A6" w:rsidP="003D45A6">
      <w:pPr>
        <w:pStyle w:val="lland"/>
        <w:ind w:left="708"/>
        <w:rPr>
          <w:rFonts w:ascii="Times New Roman" w:hAnsi="Times New Roman"/>
          <w:b/>
          <w:sz w:val="28"/>
          <w:szCs w:val="28"/>
        </w:rPr>
      </w:pPr>
      <w:r w:rsidRPr="00F542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3D45A6" w:rsidRPr="00F54249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F54249">
        <w:rPr>
          <w:rFonts w:ascii="Times New Roman" w:hAnsi="Times New Roman"/>
          <w:sz w:val="28"/>
          <w:szCs w:val="28"/>
        </w:rPr>
        <w:t>Rendező: az országos szövetség és a területileg illetékes szövetségek megegyezése alapján.</w:t>
      </w:r>
    </w:p>
    <w:p w:rsidR="003D45A6" w:rsidRPr="00F54249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</w:p>
    <w:p w:rsidR="003D45A6" w:rsidRPr="00F54249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F54249">
        <w:rPr>
          <w:rFonts w:ascii="Times New Roman" w:hAnsi="Times New Roman"/>
          <w:i/>
          <w:sz w:val="28"/>
          <w:szCs w:val="28"/>
        </w:rPr>
        <w:t xml:space="preserve">   c) Országos döntő: (</w:t>
      </w:r>
      <w:r w:rsidRPr="00F54249">
        <w:rPr>
          <w:rFonts w:ascii="Times New Roman" w:hAnsi="Times New Roman"/>
          <w:sz w:val="28"/>
          <w:szCs w:val="28"/>
        </w:rPr>
        <w:t>A rendezőt az MRGSZ kéri fel.</w:t>
      </w:r>
      <w:r w:rsidRPr="00F54249">
        <w:rPr>
          <w:rFonts w:ascii="Times New Roman" w:hAnsi="Times New Roman"/>
          <w:i/>
          <w:sz w:val="28"/>
          <w:szCs w:val="28"/>
        </w:rPr>
        <w:t>)</w:t>
      </w:r>
    </w:p>
    <w:p w:rsidR="003D45A6" w:rsidRPr="00F54249" w:rsidRDefault="003D45A6" w:rsidP="003D45A6">
      <w:pPr>
        <w:pStyle w:val="lland"/>
        <w:rPr>
          <w:rFonts w:ascii="Times New Roman" w:hAnsi="Times New Roman"/>
          <w:i/>
          <w:sz w:val="28"/>
          <w:szCs w:val="28"/>
        </w:rPr>
      </w:pPr>
    </w:p>
    <w:p w:rsidR="003D45A6" w:rsidRPr="00BD5208" w:rsidRDefault="003D45A6" w:rsidP="003D45A6">
      <w:pPr>
        <w:pStyle w:val="lland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Ideje: </w:t>
      </w:r>
      <w:r>
        <w:rPr>
          <w:rFonts w:ascii="Times New Roman" w:hAnsi="Times New Roman"/>
          <w:b/>
          <w:sz w:val="28"/>
          <w:szCs w:val="28"/>
        </w:rPr>
        <w:tab/>
        <w:t>2014. június 14-15</w:t>
      </w:r>
      <w:r w:rsidRPr="00BD5208">
        <w:rPr>
          <w:rFonts w:ascii="Times New Roman" w:hAnsi="Times New Roman"/>
          <w:b/>
          <w:sz w:val="28"/>
          <w:szCs w:val="28"/>
        </w:rPr>
        <w:t>.</w:t>
      </w:r>
    </w:p>
    <w:p w:rsidR="003D45A6" w:rsidRPr="00BD5208" w:rsidRDefault="003D45A6" w:rsidP="003D45A6">
      <w:pPr>
        <w:pStyle w:val="lland"/>
        <w:ind w:firstLine="708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Helye:</w:t>
      </w:r>
      <w:r w:rsidRPr="00BD5208">
        <w:rPr>
          <w:rFonts w:ascii="Times New Roman" w:hAnsi="Times New Roman"/>
          <w:b/>
          <w:sz w:val="28"/>
          <w:szCs w:val="28"/>
        </w:rPr>
        <w:tab/>
        <w:t>később kerül kijelölésre.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BD5208">
          <w:rPr>
            <w:rFonts w:ascii="Times New Roman" w:hAnsi="Times New Roman"/>
            <w:b/>
            <w:sz w:val="28"/>
            <w:szCs w:val="28"/>
          </w:rPr>
          <w:lastRenderedPageBreak/>
          <w:t>4. A</w:t>
        </w:r>
      </w:smartTag>
      <w:r w:rsidRPr="00BD5208">
        <w:rPr>
          <w:rFonts w:ascii="Times New Roman" w:hAnsi="Times New Roman"/>
          <w:b/>
          <w:sz w:val="28"/>
          <w:szCs w:val="28"/>
        </w:rPr>
        <w:t xml:space="preserve"> verseny résztvevői </w:t>
      </w:r>
      <w:r w:rsidRPr="00BD5208">
        <w:rPr>
          <w:rFonts w:ascii="Times New Roman" w:hAnsi="Times New Roman"/>
          <w:b/>
          <w:sz w:val="28"/>
          <w:szCs w:val="28"/>
        </w:rPr>
        <w:br/>
      </w:r>
      <w:r w:rsidRPr="00BD5208">
        <w:rPr>
          <w:rFonts w:ascii="Times New Roman" w:hAnsi="Times New Roman"/>
          <w:sz w:val="28"/>
          <w:szCs w:val="28"/>
        </w:rPr>
        <w:t xml:space="preserve">Azok a versenyzők, akik </w:t>
      </w:r>
      <w:r>
        <w:rPr>
          <w:rFonts w:ascii="Times New Roman" w:hAnsi="Times New Roman"/>
          <w:sz w:val="28"/>
          <w:szCs w:val="28"/>
        </w:rPr>
        <w:t>2013-ba</w:t>
      </w:r>
      <w:r w:rsidRPr="00BD5208">
        <w:rPr>
          <w:rFonts w:ascii="Times New Roman" w:hAnsi="Times New Roman"/>
          <w:sz w:val="28"/>
          <w:szCs w:val="28"/>
        </w:rPr>
        <w:t>n nem rendelkeztek ritmikus gimnasztika sportágban versenyengedéllyel és azt 201</w:t>
      </w:r>
      <w:r>
        <w:rPr>
          <w:rFonts w:ascii="Times New Roman" w:hAnsi="Times New Roman"/>
          <w:sz w:val="28"/>
          <w:szCs w:val="28"/>
        </w:rPr>
        <w:t>4-be</w:t>
      </w:r>
      <w:r w:rsidRPr="00BD5208">
        <w:rPr>
          <w:rFonts w:ascii="Times New Roman" w:hAnsi="Times New Roman"/>
          <w:sz w:val="28"/>
          <w:szCs w:val="28"/>
        </w:rPr>
        <w:t>n sem váltják ki.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A sportiskolák tanulói a csoportos gimnasztikai gyakorlatokkal csak a S</w:t>
      </w:r>
      <w:r>
        <w:rPr>
          <w:rFonts w:ascii="Times New Roman" w:hAnsi="Times New Roman"/>
          <w:sz w:val="28"/>
          <w:szCs w:val="28"/>
        </w:rPr>
        <w:t>uli</w:t>
      </w:r>
      <w:r w:rsidRPr="00BD5208">
        <w:rPr>
          <w:rFonts w:ascii="Times New Roman" w:hAnsi="Times New Roman"/>
          <w:sz w:val="28"/>
          <w:szCs w:val="28"/>
        </w:rPr>
        <w:t>olimpia versenyeire nevezhetnek.</w:t>
      </w:r>
      <w:r w:rsidRPr="00BD5208">
        <w:rPr>
          <w:rFonts w:ascii="Times New Roman" w:hAnsi="Times New Roman"/>
          <w:sz w:val="28"/>
          <w:szCs w:val="28"/>
        </w:rPr>
        <w:br/>
      </w:r>
    </w:p>
    <w:p w:rsidR="003D45A6" w:rsidRPr="00BD5208" w:rsidRDefault="003D45A6" w:rsidP="003D45A6">
      <w:pPr>
        <w:pStyle w:val="lland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5. Korcsoportok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Az " MDSZ Általános szabályok" 5. pontja szerint. Kivétel a </w:t>
      </w:r>
      <w:r>
        <w:rPr>
          <w:rFonts w:ascii="Times New Roman" w:hAnsi="Times New Roman"/>
          <w:sz w:val="28"/>
          <w:szCs w:val="28"/>
        </w:rPr>
        <w:t>1999-ben születettek, ahol az 1999-ba</w:t>
      </w:r>
      <w:r w:rsidRPr="00BD5208">
        <w:rPr>
          <w:rFonts w:ascii="Times New Roman" w:hAnsi="Times New Roman"/>
          <w:sz w:val="28"/>
          <w:szCs w:val="28"/>
        </w:rPr>
        <w:t>n született középiskolás tanulók az V. korcsoport versenyein indulhatnak, de akkor a saját IV. korcsoportjukban nem vehetnek részt.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6. Igazolás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Az MDSZ honlapjáról kinyomtatott nevezési lap + érvényes diákigazolvány + 6 hónapnál nem régebbi orvosi igazolás (háziorvos, vagy sportorvos, vagy iskolaorvos). </w:t>
      </w:r>
    </w:p>
    <w:p w:rsidR="003D45A6" w:rsidRPr="00BD5208" w:rsidRDefault="003D45A6" w:rsidP="003D45A6">
      <w:pPr>
        <w:ind w:firstLine="708"/>
        <w:rPr>
          <w:sz w:val="28"/>
          <w:szCs w:val="28"/>
        </w:rPr>
      </w:pPr>
      <w:r w:rsidRPr="00BD5208">
        <w:rPr>
          <w:sz w:val="28"/>
          <w:szCs w:val="28"/>
        </w:rPr>
        <w:t>Iskolák összevonása, illetve az iskola nevének változása esetén a csapatvezető a versenyen az iskola igazgatója által hitelesített dokumentumot köteles bemutatni, mellyel bizonyítja az intézmények összevonását, illetve névváltoztatását.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7. Nevezés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a) Az MDSZ honlapján elektronikusan.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Határidő után beérkezett nevezéseket nem fogad el az MDSZ elektronikus rendszere.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Nevezési határidő: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2014. február </w:t>
      </w:r>
      <w:r w:rsidRPr="00BD520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D5208">
        <w:rPr>
          <w:rFonts w:ascii="Times New Roman" w:hAnsi="Times New Roman"/>
          <w:b/>
          <w:sz w:val="28"/>
          <w:szCs w:val="28"/>
        </w:rPr>
        <w:t xml:space="preserve">. 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b) A </w:t>
      </w:r>
      <w:r w:rsidRPr="00BD5208">
        <w:rPr>
          <w:rFonts w:ascii="Times New Roman" w:hAnsi="Times New Roman"/>
          <w:sz w:val="28"/>
          <w:szCs w:val="28"/>
        </w:rPr>
        <w:t>Magyar Ritmikus Gimnasztika Szövetséghez minden edzőnek, illetve testnevelőnek el kell juttatnia a nevezésösszesítőt, amelyen az általa benevezett versenyzők, illetve csapatok kerülnek felsorolásra. (A formanyomtatvány letölthető a Magyar RG Szövetség honlapjáról)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Bármelyik hiányában  ( 7. pont. a,b, ) a nevezés nem elfogadott!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 xml:space="preserve">Beérkezési határidő: </w:t>
      </w:r>
      <w:r w:rsidRPr="00BD5208">
        <w:rPr>
          <w:rFonts w:ascii="Times New Roman" w:hAnsi="Times New Roman"/>
          <w:b/>
          <w:sz w:val="28"/>
          <w:szCs w:val="28"/>
        </w:rPr>
        <w:tab/>
      </w:r>
      <w:r w:rsidRPr="00BD520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2014. február 21</w:t>
      </w:r>
      <w:r w:rsidRPr="00BD5208">
        <w:rPr>
          <w:rFonts w:ascii="Times New Roman" w:hAnsi="Times New Roman"/>
          <w:b/>
          <w:sz w:val="28"/>
          <w:szCs w:val="28"/>
        </w:rPr>
        <w:t xml:space="preserve">. </w:t>
      </w:r>
    </w:p>
    <w:p w:rsidR="003D45A6" w:rsidRPr="00BD5208" w:rsidRDefault="003D45A6" w:rsidP="003D45A6">
      <w:pPr>
        <w:pStyle w:val="lland"/>
        <w:jc w:val="center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Cím: Magyar Ritmikus Gimnasztika Szövetség,</w:t>
      </w:r>
    </w:p>
    <w:p w:rsidR="003D45A6" w:rsidRPr="00BD5208" w:rsidRDefault="003D45A6" w:rsidP="003D45A6">
      <w:pPr>
        <w:pStyle w:val="llan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1146 Budapest, Istvánmezei út 1-3.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A versenyen csak az adott korcsoportba benevezett versenyzők szerepelhetnek, a tartalékokat is be kell nevezni. (Csak a benevezett versenyzőket lehet csapatba állítani!)</w:t>
      </w:r>
    </w:p>
    <w:p w:rsidR="003D45A6" w:rsidRPr="00BD5208" w:rsidRDefault="003D45A6" w:rsidP="003D45A6">
      <w:pPr>
        <w:pStyle w:val="lfej"/>
        <w:tabs>
          <w:tab w:val="left" w:pos="708"/>
        </w:tabs>
        <w:jc w:val="both"/>
        <w:rPr>
          <w:sz w:val="28"/>
          <w:szCs w:val="28"/>
          <w:lang w:val="hu-HU"/>
        </w:rPr>
      </w:pPr>
      <w:r w:rsidRPr="00BD5208">
        <w:rPr>
          <w:sz w:val="28"/>
          <w:szCs w:val="28"/>
          <w:lang w:val="hu-HU"/>
        </w:rPr>
        <w:t>A versenyről való távolmaradást egy héttel a verseny megrendezése előtt még le lehet mondani. Határidő utáni lemondás esetén a nevezési díjat meg kell fizetni.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8.Költségek</w:t>
      </w:r>
      <w:r w:rsidRPr="00BD5208">
        <w:rPr>
          <w:rFonts w:ascii="Times New Roman" w:hAnsi="Times New Roman"/>
          <w:sz w:val="28"/>
          <w:szCs w:val="28"/>
        </w:rPr>
        <w:br/>
        <w:t xml:space="preserve">A versenyek rendezői hozzájárulási díjat kérhetnek. </w:t>
      </w:r>
      <w:r w:rsidRPr="00BD5208">
        <w:rPr>
          <w:rFonts w:ascii="Times New Roman" w:hAnsi="Times New Roman"/>
          <w:i/>
          <w:sz w:val="28"/>
          <w:szCs w:val="28"/>
        </w:rPr>
        <w:t>A díj mértékét a rendező(k) határozza(ák) meg, de annak összege nem haladhatja meg az országos döntőre kiírt nevezési díj</w:t>
      </w:r>
      <w:r w:rsidRPr="00BD5208">
        <w:rPr>
          <w:rFonts w:ascii="Times New Roman" w:hAnsi="Times New Roman"/>
          <w:sz w:val="28"/>
          <w:szCs w:val="28"/>
        </w:rPr>
        <w:t xml:space="preserve"> </w:t>
      </w:r>
      <w:r w:rsidRPr="00BD5208">
        <w:rPr>
          <w:rFonts w:ascii="Times New Roman" w:hAnsi="Times New Roman"/>
          <w:i/>
          <w:sz w:val="28"/>
          <w:szCs w:val="28"/>
        </w:rPr>
        <w:t>nagyságát</w:t>
      </w:r>
      <w:r w:rsidRPr="00BD5208">
        <w:rPr>
          <w:rFonts w:ascii="Times New Roman" w:hAnsi="Times New Roman"/>
          <w:sz w:val="28"/>
          <w:szCs w:val="28"/>
        </w:rPr>
        <w:t>. A részvételi költségek a résztvevőket terhelik.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Nevezési díj az országos döntőre: 8000 Ft/csapat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lastRenderedPageBreak/>
        <w:t>A versenyről való távolmaradást – az MDSZ szabályai szerint – legkésőbb egy héttel a verseny megrendezése előtt lehet úgy bejelenteni írásban (faxon, vagy e-mailen), hogy nem kell megfizetni a nevezési díjat. Amennyiben ez határidő</w:t>
      </w:r>
      <w:r>
        <w:rPr>
          <w:rFonts w:ascii="Times New Roman" w:hAnsi="Times New Roman"/>
          <w:sz w:val="28"/>
          <w:szCs w:val="28"/>
        </w:rPr>
        <w:t>n túl történik, úgy a rendező</w:t>
      </w:r>
      <w:r w:rsidRPr="00BD5208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>z iskola címére kiszámlázhatja</w:t>
      </w:r>
      <w:r w:rsidRPr="00BD5208">
        <w:rPr>
          <w:rFonts w:ascii="Times New Roman" w:hAnsi="Times New Roman"/>
          <w:sz w:val="28"/>
          <w:szCs w:val="28"/>
        </w:rPr>
        <w:t xml:space="preserve"> a megállapított hozzájárulást.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b/>
          <w:sz w:val="28"/>
          <w:szCs w:val="28"/>
        </w:rPr>
      </w:pPr>
    </w:p>
    <w:p w:rsidR="003D45A6" w:rsidRDefault="003D45A6" w:rsidP="003D45A6">
      <w:pPr>
        <w:pStyle w:val="lland"/>
        <w:jc w:val="both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9.Gyakorlatanyag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1611B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2011/2012 évi Diákolimpia kötelező versenygyakorlatai.</w:t>
      </w:r>
      <w:r w:rsidRPr="001611B1">
        <w:rPr>
          <w:rFonts w:ascii="Times New Roman" w:hAnsi="Times New Roman"/>
          <w:sz w:val="28"/>
          <w:szCs w:val="28"/>
        </w:rPr>
        <w:br/>
      </w:r>
      <w:r w:rsidRPr="00BD5208">
        <w:rPr>
          <w:rFonts w:ascii="Times New Roman" w:hAnsi="Times New Roman"/>
          <w:sz w:val="28"/>
          <w:szCs w:val="28"/>
        </w:rPr>
        <w:t xml:space="preserve">1. korcsoport: </w:t>
      </w:r>
      <w:r w:rsidRPr="00BD5208">
        <w:rPr>
          <w:rFonts w:ascii="Times New Roman" w:hAnsi="Times New Roman"/>
          <w:sz w:val="28"/>
          <w:szCs w:val="28"/>
        </w:rPr>
        <w:tab/>
      </w:r>
      <w:r w:rsidRPr="00BD5208">
        <w:rPr>
          <w:rFonts w:ascii="Times New Roman" w:hAnsi="Times New Roman"/>
          <w:sz w:val="28"/>
          <w:szCs w:val="28"/>
        </w:rPr>
        <w:tab/>
        <w:t xml:space="preserve">előírt szabadgyakorlat 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2. korcsoport: </w:t>
      </w:r>
      <w:r w:rsidRPr="00BD5208">
        <w:rPr>
          <w:rFonts w:ascii="Times New Roman" w:hAnsi="Times New Roman"/>
          <w:sz w:val="28"/>
          <w:szCs w:val="28"/>
        </w:rPr>
        <w:tab/>
      </w:r>
      <w:r w:rsidRPr="00BD5208">
        <w:rPr>
          <w:rFonts w:ascii="Times New Roman" w:hAnsi="Times New Roman"/>
          <w:sz w:val="28"/>
          <w:szCs w:val="28"/>
        </w:rPr>
        <w:tab/>
        <w:t>előírt karikagyakorlat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3. korcsoport: </w:t>
      </w:r>
      <w:r w:rsidRPr="00BD5208">
        <w:rPr>
          <w:rFonts w:ascii="Times New Roman" w:hAnsi="Times New Roman"/>
          <w:sz w:val="28"/>
          <w:szCs w:val="28"/>
        </w:rPr>
        <w:tab/>
      </w:r>
      <w:r w:rsidRPr="00BD5208">
        <w:rPr>
          <w:rFonts w:ascii="Times New Roman" w:hAnsi="Times New Roman"/>
          <w:sz w:val="28"/>
          <w:szCs w:val="28"/>
        </w:rPr>
        <w:tab/>
        <w:t>előírt kötélgyakorlat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4. korcsoport: </w:t>
      </w:r>
      <w:r w:rsidRPr="00BD5208">
        <w:rPr>
          <w:rFonts w:ascii="Times New Roman" w:hAnsi="Times New Roman"/>
          <w:sz w:val="28"/>
          <w:szCs w:val="28"/>
        </w:rPr>
        <w:tab/>
      </w:r>
      <w:r w:rsidRPr="00BD5208">
        <w:rPr>
          <w:rFonts w:ascii="Times New Roman" w:hAnsi="Times New Roman"/>
          <w:sz w:val="28"/>
          <w:szCs w:val="28"/>
        </w:rPr>
        <w:tab/>
        <w:t>előírt labdagyakorlat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5-6. korcsoport: </w:t>
      </w:r>
      <w:r w:rsidRPr="00BD5208">
        <w:rPr>
          <w:rFonts w:ascii="Times New Roman" w:hAnsi="Times New Roman"/>
          <w:sz w:val="28"/>
          <w:szCs w:val="28"/>
        </w:rPr>
        <w:tab/>
      </w:r>
      <w:r w:rsidRPr="00BD5208">
        <w:rPr>
          <w:rFonts w:ascii="Times New Roman" w:hAnsi="Times New Roman"/>
          <w:sz w:val="28"/>
          <w:szCs w:val="28"/>
        </w:rPr>
        <w:tab/>
        <w:t xml:space="preserve">előírt szalaggyakorlat 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rPr>
          <w:rFonts w:ascii="Times New Roman" w:hAnsi="Times New Roman"/>
          <w:i/>
          <w:sz w:val="28"/>
          <w:szCs w:val="28"/>
          <w:u w:val="single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10.A bíráskodás alapelvei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A rendező szerv feladata a megfelelő létszámú bírói kar biztosítása. A gyakorlatokat a regionális és az országos döntőn a csoportos gimnasztika versenyben minimum 4 versenybírónak kell értékelnie, melyből 1 fő semleges. Alacsonyabb szintű versenyeken megengedett 3 bíró is.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A Bíró Bizottságot a verseny előtt 10 nappal értesíteni kell.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A versenybíróság elnökét a Bíró Bizottság jelöli ki.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A verseny megrendezéséhez szükséges  feltételek biztosítása a rendező feladata. (Nyomtatvány minták a szövetségben.) 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  <w:u w:val="single"/>
        </w:rPr>
        <w:t>Gyakorlatok értékelése</w:t>
      </w:r>
      <w:r w:rsidRPr="00BD5208">
        <w:rPr>
          <w:rFonts w:ascii="Times New Roman" w:hAnsi="Times New Roman"/>
          <w:b/>
          <w:sz w:val="28"/>
          <w:szCs w:val="28"/>
        </w:rPr>
        <w:t>:  (1 pontszámmal, 0.00 - 10.00 pontig)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br/>
      </w:r>
      <w:r w:rsidRPr="00BD5208">
        <w:rPr>
          <w:rFonts w:ascii="Times New Roman" w:hAnsi="Times New Roman"/>
          <w:sz w:val="28"/>
          <w:szCs w:val="28"/>
          <w:u w:val="single"/>
        </w:rPr>
        <w:t>B/1 korcsoport</w:t>
      </w:r>
      <w:r w:rsidRPr="00BD5208">
        <w:rPr>
          <w:rFonts w:ascii="Times New Roman" w:hAnsi="Times New Roman"/>
          <w:sz w:val="28"/>
          <w:szCs w:val="28"/>
        </w:rPr>
        <w:br/>
        <w:t>Egység, szinkron:                            0 - 3,00 pont</w:t>
      </w:r>
      <w:r w:rsidRPr="00BD5208">
        <w:rPr>
          <w:rFonts w:ascii="Times New Roman" w:hAnsi="Times New Roman"/>
          <w:sz w:val="28"/>
          <w:szCs w:val="28"/>
        </w:rPr>
        <w:br/>
        <w:t>Térformák korrektsége:                    0 - 3,00 pont</w:t>
      </w:r>
      <w:r w:rsidRPr="00BD5208">
        <w:rPr>
          <w:rFonts w:ascii="Times New Roman" w:hAnsi="Times New Roman"/>
          <w:sz w:val="28"/>
          <w:szCs w:val="28"/>
        </w:rPr>
        <w:br/>
        <w:t>Testtechnika, kivitel:                        0 - 4,00 pont</w:t>
      </w:r>
      <w:r w:rsidRPr="00BD5208">
        <w:rPr>
          <w:rFonts w:ascii="Times New Roman" w:hAnsi="Times New Roman"/>
          <w:sz w:val="28"/>
          <w:szCs w:val="28"/>
        </w:rPr>
        <w:br/>
        <w:t>                                       Összesen:    10,00 pont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br/>
      </w:r>
      <w:r w:rsidRPr="00BD5208">
        <w:rPr>
          <w:rFonts w:ascii="Times New Roman" w:hAnsi="Times New Roman"/>
          <w:sz w:val="28"/>
          <w:szCs w:val="28"/>
          <w:u w:val="single"/>
        </w:rPr>
        <w:t>B/2; B/3; B/4; B/5; B/6 korcsoport</w:t>
      </w:r>
      <w:r w:rsidRPr="00BD5208">
        <w:rPr>
          <w:rFonts w:ascii="Times New Roman" w:hAnsi="Times New Roman"/>
          <w:sz w:val="28"/>
          <w:szCs w:val="28"/>
        </w:rPr>
        <w:br/>
        <w:t>Egység, szinkron:                             0 - 2,00 pont</w:t>
      </w:r>
      <w:r w:rsidRPr="00BD5208">
        <w:rPr>
          <w:rFonts w:ascii="Times New Roman" w:hAnsi="Times New Roman"/>
          <w:sz w:val="28"/>
          <w:szCs w:val="28"/>
        </w:rPr>
        <w:br/>
        <w:t>Térformák korrektsége:                     0 - 2,00 pont</w:t>
      </w:r>
      <w:r w:rsidRPr="00BD5208">
        <w:rPr>
          <w:rFonts w:ascii="Times New Roman" w:hAnsi="Times New Roman"/>
          <w:sz w:val="28"/>
          <w:szCs w:val="28"/>
        </w:rPr>
        <w:br/>
        <w:t>Testtechnika, kivitel:                         0 - 3,00 pont</w:t>
      </w:r>
      <w:r w:rsidRPr="00BD5208">
        <w:rPr>
          <w:rFonts w:ascii="Times New Roman" w:hAnsi="Times New Roman"/>
          <w:sz w:val="28"/>
          <w:szCs w:val="28"/>
        </w:rPr>
        <w:br/>
        <w:t>Szertechnika kivitele:                        0 - 3,00 pont</w:t>
      </w:r>
      <w:r w:rsidRPr="00BD5208">
        <w:rPr>
          <w:rFonts w:ascii="Times New Roman" w:hAnsi="Times New Roman"/>
          <w:sz w:val="28"/>
          <w:szCs w:val="28"/>
        </w:rPr>
        <w:br/>
        <w:t>                                       Összesen:     10,00 pont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Négy összpontszám esetén a legalacsonyabb és legmagasabb érték kiesik és a két középső pontszám átlaga adja az érvényes pontszámot. Három összpontszám esetén a három pontszám átlaga lesz a végső pontszám. A bennmaradó érvényes pontszámok különbsége maximum 0,4 pont lehet, a kieső pontszámok különbsége nem haladhatja meg a 0,8 pontot. 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A versenyzők minimum 4, maximum 10 fővel mutathatják be a csoportos gimnasztika gyakorlatokat, +2 fő tartalék nevezhető.</w:t>
      </w:r>
    </w:p>
    <w:p w:rsidR="003D45A6" w:rsidRPr="00BD5208" w:rsidRDefault="003D45A6" w:rsidP="003D45A6">
      <w:pPr>
        <w:pStyle w:val="lland"/>
        <w:rPr>
          <w:rFonts w:ascii="Times New Roman" w:hAnsi="Times New Roman"/>
          <w:b/>
          <w:sz w:val="28"/>
          <w:szCs w:val="28"/>
        </w:rPr>
      </w:pP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11. Díjazás</w:t>
      </w:r>
      <w:r w:rsidRPr="00BD5208">
        <w:rPr>
          <w:rFonts w:ascii="Times New Roman" w:hAnsi="Times New Roman"/>
          <w:sz w:val="28"/>
          <w:szCs w:val="28"/>
        </w:rPr>
        <w:br/>
        <w:t>A megyei és a regionális versenyek díjazását, a versenyt rendező szervek határozzák meg. Országos döntő: az I-III. helyezett csapatok érem- valamint oklevél, valamennyi résztvevő csapat oklevél-díjazásban részesül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b/>
          <w:sz w:val="28"/>
          <w:szCs w:val="28"/>
        </w:rPr>
      </w:pPr>
      <w:r w:rsidRPr="00BD5208">
        <w:rPr>
          <w:rFonts w:ascii="Times New Roman" w:hAnsi="Times New Roman"/>
          <w:b/>
          <w:sz w:val="28"/>
          <w:szCs w:val="28"/>
        </w:rPr>
        <w:t>12. A lebonyolítás rendje: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- A megyei versenyen részt vehet minden csapat, amelyet intézménye szabályosan benevezett.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- Csapatonként maximum 3 fő (4 fős csapat esetén max. 2 fő, III. korcsoporttól max. 3 fő) egy korcsoporttal feljebb indítható, de több intézményből nem lehet csapatokat összeállítani. (kivétel: az összevont iskolák esetében).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- Megyei versenyeken részt vehet egy intézményből több csapat is. A regionális versenyekre, ha a megyei versenyen indulók létszáma nem haladja meg a továbbjutók létszámát, intézményenként 2 csapat is továbbjuthat. Amennyiben meghaladja, intézményenként csak 1 csapat juthat tovább. 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- Az országos döntőre ugyanazon oktatási intézményből korosztályonként csak 1 csapat juthat be, még abban az esetben is, ha (az iskola összevonások miatt) esetleg több csapat szerzett indulási jogot a regionális döntőben. 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- Regionális versenyeken részt vehetnek korosztályonként a megyei versenyek I-VIII. helyen végzett csoportos gimnasztika csapatai, a továbbjutásra vonatkozó szabályok figyelembe vételével.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- Országos döntőn részt vehetnek korosztályonként a regionális versenyek I-VIII. helyen végzett csoportos gimnasztika csapatai, a továbbjutásra vonatkozó szabályok figyelembe vételével.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 xml:space="preserve">- Az utolsó továbbjutó helyen, holtverseny esetén, a legmagasabb részpontszám dönti el a továbbjutást. Amennyiben ez is azonos, maximum két csapat esetén: mindkettő továbbjut. Több csapat esetén: a 8. helyen továbbjutó csapatot a következő legmagasabb részpontszám figyelembevételével, egyezések esetén helyszíni sorsolással kell eldönteni. 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  <w:u w:val="single"/>
        </w:rPr>
      </w:pPr>
      <w:r w:rsidRPr="00BD5208">
        <w:rPr>
          <w:rFonts w:ascii="Times New Roman" w:hAnsi="Times New Roman"/>
          <w:sz w:val="28"/>
          <w:szCs w:val="28"/>
          <w:u w:val="single"/>
        </w:rPr>
        <w:t>Megjegyzés: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45A6" w:rsidRPr="00BD5208" w:rsidRDefault="003D45A6" w:rsidP="003D45A6">
      <w:pPr>
        <w:jc w:val="both"/>
        <w:rPr>
          <w:sz w:val="28"/>
          <w:szCs w:val="28"/>
        </w:rPr>
      </w:pPr>
      <w:r w:rsidRPr="00BD5208">
        <w:rPr>
          <w:sz w:val="28"/>
          <w:szCs w:val="28"/>
        </w:rPr>
        <w:t>A szervező kötelezettségei:</w:t>
      </w:r>
    </w:p>
    <w:p w:rsidR="003D45A6" w:rsidRPr="00BD5208" w:rsidRDefault="003D45A6" w:rsidP="003D45A6">
      <w:pPr>
        <w:numPr>
          <w:ilvl w:val="0"/>
          <w:numId w:val="1"/>
        </w:numPr>
        <w:suppressAutoHyphens/>
        <w:ind w:left="360"/>
        <w:jc w:val="both"/>
        <w:rPr>
          <w:sz w:val="28"/>
          <w:szCs w:val="28"/>
        </w:rPr>
      </w:pPr>
      <w:r w:rsidRPr="00BD5208">
        <w:rPr>
          <w:sz w:val="28"/>
          <w:szCs w:val="28"/>
        </w:rPr>
        <w:t>A verseny helyszínének és feltételeinek előkészítése.</w:t>
      </w:r>
    </w:p>
    <w:p w:rsidR="003D45A6" w:rsidRPr="00BD5208" w:rsidRDefault="003D45A6" w:rsidP="003D45A6">
      <w:pPr>
        <w:numPr>
          <w:ilvl w:val="0"/>
          <w:numId w:val="1"/>
        </w:numPr>
        <w:suppressAutoHyphens/>
        <w:ind w:left="360"/>
        <w:jc w:val="both"/>
        <w:rPr>
          <w:sz w:val="28"/>
          <w:szCs w:val="28"/>
        </w:rPr>
      </w:pPr>
      <w:r w:rsidRPr="00BD5208">
        <w:rPr>
          <w:sz w:val="28"/>
          <w:szCs w:val="28"/>
        </w:rPr>
        <w:t xml:space="preserve">A verseny teljes időtartama alatt </w:t>
      </w:r>
      <w:r w:rsidRPr="00BD5208">
        <w:rPr>
          <w:b/>
          <w:sz w:val="28"/>
          <w:szCs w:val="28"/>
        </w:rPr>
        <w:t>orvos</w:t>
      </w:r>
      <w:r w:rsidRPr="00BD5208">
        <w:rPr>
          <w:sz w:val="28"/>
          <w:szCs w:val="28"/>
        </w:rPr>
        <w:t xml:space="preserve"> biztosítása. </w:t>
      </w:r>
    </w:p>
    <w:p w:rsidR="003D45A6" w:rsidRPr="00BD5208" w:rsidRDefault="003D45A6" w:rsidP="003D45A6">
      <w:pPr>
        <w:numPr>
          <w:ilvl w:val="0"/>
          <w:numId w:val="1"/>
        </w:numPr>
        <w:suppressAutoHyphens/>
        <w:ind w:left="360"/>
        <w:jc w:val="both"/>
        <w:rPr>
          <w:sz w:val="28"/>
          <w:szCs w:val="28"/>
        </w:rPr>
      </w:pPr>
      <w:r w:rsidRPr="00BD5208">
        <w:rPr>
          <w:sz w:val="28"/>
          <w:szCs w:val="28"/>
        </w:rPr>
        <w:t>A Bíróbizottság vezetőjével egyeztetett versenybíróság kijelölése és részvételük biztosítása.</w:t>
      </w:r>
    </w:p>
    <w:p w:rsidR="003D45A6" w:rsidRPr="00BD5208" w:rsidRDefault="003D45A6" w:rsidP="003D45A6">
      <w:pPr>
        <w:suppressAutoHyphens/>
        <w:jc w:val="both"/>
        <w:rPr>
          <w:sz w:val="28"/>
          <w:szCs w:val="28"/>
        </w:rPr>
      </w:pPr>
      <w:r w:rsidRPr="00BD5208">
        <w:rPr>
          <w:sz w:val="28"/>
          <w:szCs w:val="28"/>
        </w:rPr>
        <w:t>-  Technikus személyzet részvételének biztosítása.</w:t>
      </w:r>
    </w:p>
    <w:p w:rsidR="003D45A6" w:rsidRPr="00BD5208" w:rsidRDefault="003D45A6" w:rsidP="003D45A6">
      <w:pPr>
        <w:suppressAutoHyphens/>
        <w:jc w:val="both"/>
        <w:rPr>
          <w:sz w:val="28"/>
          <w:szCs w:val="28"/>
        </w:rPr>
      </w:pPr>
      <w:r w:rsidRPr="00BD5208">
        <w:rPr>
          <w:sz w:val="28"/>
          <w:szCs w:val="28"/>
        </w:rPr>
        <w:t>-  Versenyért felelős személy, aki felel a verseny lebonyolításáért.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Minden egyéb a diákolimpia megrendezésével és lebonyolításával kapcsolatos határozatokat és információkat a Magyar RG Szövetség és a Magyar Diáksport Szövetség honlapján lehet megtekinteni.</w:t>
      </w:r>
    </w:p>
    <w:p w:rsidR="003D45A6" w:rsidRPr="00BD5208" w:rsidRDefault="003D45A6" w:rsidP="003D45A6">
      <w:pPr>
        <w:pStyle w:val="lland"/>
        <w:jc w:val="both"/>
        <w:rPr>
          <w:rFonts w:ascii="Times New Roman" w:hAnsi="Times New Roman"/>
          <w:sz w:val="28"/>
          <w:szCs w:val="28"/>
        </w:rPr>
      </w:pPr>
      <w:r w:rsidRPr="00BD5208">
        <w:rPr>
          <w:rFonts w:ascii="Times New Roman" w:hAnsi="Times New Roman"/>
          <w:sz w:val="28"/>
          <w:szCs w:val="28"/>
        </w:rPr>
        <w:t>Minden olyan kérdésben, amelyről jelen versenykiírás nem rendelkezik, a Magyar Ritmikus Szövetség versenyszabályai, valamint a Magyar Diáksport Szövetség szabályai az irányadóak.</w:t>
      </w:r>
    </w:p>
    <w:p w:rsidR="003D45A6" w:rsidRPr="00BD5208" w:rsidRDefault="003D45A6" w:rsidP="003D45A6">
      <w:pPr>
        <w:pStyle w:val="lland"/>
        <w:rPr>
          <w:rFonts w:ascii="Times New Roman" w:hAnsi="Times New Roman"/>
          <w:sz w:val="28"/>
          <w:szCs w:val="28"/>
        </w:rPr>
      </w:pPr>
    </w:p>
    <w:p w:rsidR="000771B4" w:rsidRDefault="000771B4"/>
    <w:sectPr w:rsidR="000771B4" w:rsidSect="00BD5208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078"/>
    <w:multiLevelType w:val="hybridMultilevel"/>
    <w:tmpl w:val="AFCEF588"/>
    <w:lvl w:ilvl="0" w:tplc="B13E3070">
      <w:start w:val="1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3D45A6"/>
    <w:rsid w:val="000771B4"/>
    <w:rsid w:val="003D45A6"/>
    <w:rsid w:val="008E1024"/>
    <w:rsid w:val="0091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and">
    <w:name w:val="Állandó"/>
    <w:basedOn w:val="Nincstrkz"/>
    <w:link w:val="llandChar"/>
    <w:qFormat/>
    <w:rsid w:val="003D45A6"/>
    <w:rPr>
      <w:rFonts w:ascii="Verdana" w:eastAsia="Calibri" w:hAnsi="Verdana"/>
      <w:szCs w:val="22"/>
      <w:lang w:eastAsia="en-US"/>
    </w:rPr>
  </w:style>
  <w:style w:type="character" w:customStyle="1" w:styleId="llandChar">
    <w:name w:val="Állandó Char"/>
    <w:basedOn w:val="Bekezdsalapbettpusa"/>
    <w:link w:val="lland"/>
    <w:rsid w:val="003D45A6"/>
    <w:rPr>
      <w:rFonts w:ascii="Verdana" w:eastAsia="Calibri" w:hAnsi="Verdana" w:cs="Times New Roman"/>
      <w:sz w:val="24"/>
    </w:rPr>
  </w:style>
  <w:style w:type="character" w:customStyle="1" w:styleId="style101">
    <w:name w:val="style101"/>
    <w:basedOn w:val="Bekezdsalapbettpusa"/>
    <w:rsid w:val="003D45A6"/>
    <w:rPr>
      <w:rFonts w:ascii="Times New Roman" w:hAnsi="Times New Roman" w:cs="Times New Roman" w:hint="default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D45A6"/>
    <w:pPr>
      <w:tabs>
        <w:tab w:val="center" w:pos="4536"/>
        <w:tab w:val="right" w:pos="9072"/>
      </w:tabs>
      <w:suppressAutoHyphens/>
    </w:pPr>
    <w:rPr>
      <w:lang w:val="en-GB" w:eastAsia="ar-SA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D45A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incstrkz">
    <w:name w:val="No Spacing"/>
    <w:uiPriority w:val="1"/>
    <w:qFormat/>
    <w:rsid w:val="003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7837</Characters>
  <Application>Microsoft Office Word</Application>
  <DocSecurity>4</DocSecurity>
  <Lines>65</Lines>
  <Paragraphs>17</Paragraphs>
  <ScaleCrop>false</ScaleCrop>
  <Company>Gábor család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User</cp:lastModifiedBy>
  <cp:revision>2</cp:revision>
  <dcterms:created xsi:type="dcterms:W3CDTF">2014-01-06T09:27:00Z</dcterms:created>
  <dcterms:modified xsi:type="dcterms:W3CDTF">2014-01-06T09:27:00Z</dcterms:modified>
</cp:coreProperties>
</file>